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03" w:tblpY="603"/>
        <w:tblOverlap w:val="never"/>
        <w:tblW w:w="15270" w:type="dxa"/>
        <w:tblLayout w:type="fixed"/>
        <w:tblLook w:val="04A0"/>
      </w:tblPr>
      <w:tblGrid>
        <w:gridCol w:w="9743"/>
        <w:gridCol w:w="5527"/>
      </w:tblGrid>
      <w:tr w:rsidR="00E173CC">
        <w:tc>
          <w:tcPr>
            <w:tcW w:w="9747" w:type="dxa"/>
          </w:tcPr>
          <w:p w:rsidR="00E173CC" w:rsidRDefault="00E173CC">
            <w:pPr>
              <w:pStyle w:val="2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E173CC" w:rsidRDefault="00E173C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E173CC" w:rsidRDefault="00361253">
      <w:pPr>
        <w:tabs>
          <w:tab w:val="left" w:pos="5386"/>
          <w:tab w:val="center" w:pos="8277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173CC" w:rsidRDefault="00361253">
      <w:pPr>
        <w:tabs>
          <w:tab w:val="left" w:pos="5386"/>
          <w:tab w:val="center" w:pos="8277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ГБУК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«Пензенский областной Дом народного творчества»</w:t>
      </w:r>
    </w:p>
    <w:p w:rsidR="00E173CC" w:rsidRDefault="00361253">
      <w:pPr>
        <w:tabs>
          <w:tab w:val="left" w:pos="5386"/>
          <w:tab w:val="center" w:pos="8277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учреждения</w:t>
      </w:r>
    </w:p>
    <w:p w:rsidR="00E173CC" w:rsidRDefault="00361253">
      <w:pPr>
        <w:tabs>
          <w:tab w:val="left" w:pos="5386"/>
          <w:tab w:val="center" w:pos="8277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январь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</w:p>
    <w:p w:rsidR="00E173CC" w:rsidRDefault="00361253">
      <w:pPr>
        <w:tabs>
          <w:tab w:val="left" w:pos="5386"/>
          <w:tab w:val="center" w:pos="82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период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1417"/>
        <w:gridCol w:w="72"/>
        <w:gridCol w:w="1913"/>
        <w:gridCol w:w="4961"/>
        <w:gridCol w:w="2123"/>
      </w:tblGrid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173CC" w:rsidRDefault="003612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173CC" w:rsidRDefault="003612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мероприятии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  <w:p w:rsidR="00E173CC" w:rsidRDefault="00361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     </w:t>
            </w:r>
          </w:p>
          <w:p w:rsidR="00E173CC" w:rsidRDefault="003612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тел.</w:t>
            </w:r>
          </w:p>
        </w:tc>
      </w:tr>
      <w:tr w:rsidR="00E173CC">
        <w:trPr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гулянье «Рождественский  хоровод»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на ул. Дружбы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эмоционально положительное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празднику, приобщать детей к всенародному веселью.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участников-100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99-41-58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Театрализованное представление с элементами игровой программы «Зимняя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им. Володарского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эмоционально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празднику, приобщать детей к всенародному веселью.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участников-100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99-41-58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для детей «В мире новогодних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у детей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участников-10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99-41-82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«Фонотека»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детей. Количество участников. Количество участников-30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Д.Е.</w:t>
            </w:r>
          </w:p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99-41-82 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для детей «Угадай мелодию»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детей; повышение творческой активности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Д.Е.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99-41-82</w:t>
            </w:r>
          </w:p>
        </w:tc>
      </w:tr>
      <w:tr w:rsidR="00E173C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proofErr w:type="gramEnd"/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нас связала»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эмоционально-положительное отношение детей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Д.Е.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99-41-82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ЦРР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r>
              <w:t>Сохранение и пропаганда народной культуры. Количество участников-30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Г.Г. </w:t>
            </w:r>
          </w:p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99-41-82</w:t>
            </w:r>
          </w:p>
        </w:tc>
      </w:tr>
      <w:tr w:rsidR="00E173CC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«Теория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изобретательских задач»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 детей</w:t>
            </w:r>
          </w:p>
          <w:p w:rsidR="00E173CC" w:rsidRDefault="003612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А.Р.</w:t>
            </w:r>
          </w:p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99-41-82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«В.О. Ключевский.  Жизнь и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творчеством земляка. Предполагаемое количество участников- 25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Курдюкова О.М. 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99-41-82</w:t>
            </w:r>
          </w:p>
        </w:tc>
      </w:tr>
      <w:tr w:rsidR="00E173CC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«Зимние забавы»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proofErr w:type="spellStart"/>
            <w:r>
              <w:rPr>
                <w:color w:val="000000"/>
              </w:rPr>
              <w:t>ПОДНТ</w:t>
            </w:r>
            <w:proofErr w:type="spellEnd"/>
            <w:r>
              <w:rPr>
                <w:color w:val="000000"/>
              </w:rPr>
              <w:t xml:space="preserve"> (сквер)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r>
              <w:t xml:space="preserve">Развитие коммуникативных навыков в процессе зимних игр и развлечений на свежем воздухе. Количество </w:t>
            </w:r>
            <w:r>
              <w:t>участников -30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99-41-82</w:t>
            </w:r>
          </w:p>
        </w:tc>
      </w:tr>
      <w:tr w:rsidR="00E173CC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изготовлению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фенечек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ПВР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Леонидовка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r>
              <w:t>Организация досуга детей. Количество участников. Количество участников-</w:t>
            </w:r>
            <w:r>
              <w:t>2</w:t>
            </w:r>
            <w: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А.Р.</w:t>
            </w:r>
          </w:p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99-41-82</w:t>
            </w:r>
          </w:p>
        </w:tc>
      </w:tr>
      <w:tr w:rsidR="00E173CC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Про-этно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СОШ</w:t>
            </w:r>
            <w:proofErr w:type="spellEnd"/>
            <w:r>
              <w:rPr>
                <w:color w:val="000000"/>
              </w:rPr>
              <w:t xml:space="preserve"> №28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r>
              <w:rPr>
                <w:color w:val="000000"/>
              </w:rPr>
              <w:t xml:space="preserve"> </w:t>
            </w:r>
            <w:r>
              <w:t>Организация досуга детей. Количество участников. Количество участников-</w:t>
            </w:r>
            <w:r>
              <w:t>2</w:t>
            </w:r>
            <w: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99-41-82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Дню студента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ЦРР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 повышение творческой активности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Анохина А.Р.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99-41-82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«Ликуй, победоносный Ленинград!»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СОШ</w:t>
            </w:r>
            <w:proofErr w:type="spellEnd"/>
            <w:r>
              <w:rPr>
                <w:color w:val="000000"/>
              </w:rPr>
              <w:t xml:space="preserve"> №66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r>
              <w:t>В</w:t>
            </w:r>
            <w:r>
              <w:rPr>
                <w:color w:val="000000"/>
                <w:shd w:val="clear" w:color="auto" w:fill="FFFFFF"/>
              </w:rPr>
              <w:t>оспитание патриотизма и любовь к Родине, уважение к историческому прошлому своего народа, пробуждать интерес к историческим событиям.</w:t>
            </w:r>
            <w:r>
              <w:t xml:space="preserve"> Количество участников –  40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99-41-82</w:t>
            </w:r>
          </w:p>
        </w:tc>
      </w:tr>
      <w:tr w:rsidR="00E173CC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мероприятие с элементами викторины «Жизнь и творчество М. Е. Салтыков Щедрин»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СОШ</w:t>
            </w:r>
            <w:proofErr w:type="spellEnd"/>
            <w:r>
              <w:rPr>
                <w:color w:val="000000"/>
              </w:rPr>
              <w:t xml:space="preserve"> №66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r>
              <w:t>Знакомство с творчеством  поэта.</w:t>
            </w:r>
          </w:p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r>
              <w:t>Предполагаемое количество участников- 25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Курдюкова О.М.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99-41-82</w:t>
            </w:r>
          </w:p>
        </w:tc>
      </w:tr>
      <w:tr w:rsidR="00E173CC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Новый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Год-семейная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традиция»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Пензенской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</w:pPr>
            <w:r>
              <w:t xml:space="preserve">Организация семейного досуга.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99-41-82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ансамбля народной песни «Славяне»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г. Пенза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 художественного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творчества. 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-100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99-41-82</w:t>
            </w:r>
          </w:p>
        </w:tc>
      </w:tr>
      <w:tr w:rsidR="00E173CC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оперной студии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 художественного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творчества. Количество участников -100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99-41-82</w:t>
            </w:r>
          </w:p>
        </w:tc>
      </w:tr>
      <w:tr w:rsidR="00E173CC">
        <w:trPr>
          <w:trHeight w:val="334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</w:tr>
      <w:tr w:rsidR="00E17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Прием, обработка 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статистической отчетности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и анализ работы за год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CC" w:rsidRDefault="0036125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Конецкая А.Ю.</w:t>
            </w:r>
          </w:p>
          <w:p w:rsidR="00E173CC" w:rsidRDefault="003612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Курдюкова О.М.</w:t>
            </w:r>
          </w:p>
          <w:p w:rsidR="00E173CC" w:rsidRDefault="0036125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99-41-82</w:t>
            </w:r>
          </w:p>
        </w:tc>
      </w:tr>
    </w:tbl>
    <w:p w:rsidR="00E173CC" w:rsidRDefault="00E173C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173CC" w:rsidRDefault="00E173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73CC" w:rsidRDefault="00E173CC">
      <w:pPr>
        <w:rPr>
          <w:rFonts w:ascii="Times New Roman" w:hAnsi="Times New Roman" w:cs="Times New Roman"/>
          <w:sz w:val="24"/>
          <w:szCs w:val="24"/>
        </w:rPr>
      </w:pPr>
    </w:p>
    <w:sectPr w:rsidR="00E173CC" w:rsidSect="00E173CC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53" w:rsidRDefault="00361253">
      <w:pPr>
        <w:spacing w:line="240" w:lineRule="auto"/>
      </w:pPr>
      <w:r>
        <w:separator/>
      </w:r>
    </w:p>
  </w:endnote>
  <w:endnote w:type="continuationSeparator" w:id="0">
    <w:p w:rsidR="00361253" w:rsidRDefault="00361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53" w:rsidRDefault="00361253">
      <w:pPr>
        <w:spacing w:after="0"/>
      </w:pPr>
      <w:r>
        <w:separator/>
      </w:r>
    </w:p>
  </w:footnote>
  <w:footnote w:type="continuationSeparator" w:id="0">
    <w:p w:rsidR="00361253" w:rsidRDefault="003612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E173CC"/>
    <w:rsid w:val="001971F4"/>
    <w:rsid w:val="00361253"/>
    <w:rsid w:val="00E173CC"/>
    <w:rsid w:val="0F55679D"/>
    <w:rsid w:val="11DC2A8A"/>
    <w:rsid w:val="1E720BE3"/>
    <w:rsid w:val="4BD47C5C"/>
    <w:rsid w:val="6B027124"/>
    <w:rsid w:val="6E58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3C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rsid w:val="00E173CC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E173C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173CC"/>
    <w:pPr>
      <w:tabs>
        <w:tab w:val="center" w:pos="4153"/>
        <w:tab w:val="right" w:pos="8306"/>
      </w:tabs>
    </w:pPr>
  </w:style>
  <w:style w:type="paragraph" w:styleId="a5">
    <w:name w:val="Normal (Web)"/>
    <w:basedOn w:val="a"/>
    <w:uiPriority w:val="99"/>
    <w:unhideWhenUsed/>
    <w:rsid w:val="00E1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2024-12-23T11:30:00Z</cp:lastPrinted>
  <dcterms:created xsi:type="dcterms:W3CDTF">2024-12-18T09:49:00Z</dcterms:created>
  <dcterms:modified xsi:type="dcterms:W3CDTF">2025-01-15T13:45:00Z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7C5EB56CAEA44BA8A3DFE8B4C34FF295_12</vt:lpwstr>
  </property>
</Properties>
</file>